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BF44B" w14:textId="77777777" w:rsidR="00023B8A" w:rsidRDefault="00023B8A"/>
    <w:p w14:paraId="19179ECA" w14:textId="3A3358B7" w:rsidR="00023B8A" w:rsidRPr="00023B8A" w:rsidRDefault="00023B8A">
      <w:pPr>
        <w:rPr>
          <w:sz w:val="24"/>
          <w:szCs w:val="24"/>
        </w:rPr>
      </w:pPr>
      <w:r w:rsidRPr="00023B8A">
        <w:rPr>
          <w:b/>
          <w:bCs/>
          <w:color w:val="000000"/>
          <w:sz w:val="24"/>
          <w:szCs w:val="24"/>
          <w:shd w:val="clear" w:color="auto" w:fill="FFFFFF"/>
          <w:lang w:val="en-US"/>
        </w:rPr>
        <w:t>Table S2:</w:t>
      </w:r>
      <w:r w:rsidRPr="00023B8A">
        <w:rPr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023B8A">
        <w:rPr>
          <w:color w:val="000000"/>
          <w:sz w:val="24"/>
          <w:szCs w:val="24"/>
          <w:shd w:val="clear" w:color="auto" w:fill="FFFFFF"/>
          <w:lang w:val="en-GB"/>
        </w:rPr>
        <w:t>Recommended measurement tools for evaluation of transthyretin amyloid cardiomyopathy course.</w:t>
      </w:r>
    </w:p>
    <w:tbl>
      <w:tblPr>
        <w:tblW w:w="15299" w:type="dxa"/>
        <w:tblInd w:w="-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5"/>
        <w:gridCol w:w="3724"/>
        <w:gridCol w:w="3500"/>
        <w:gridCol w:w="3192"/>
        <w:gridCol w:w="1398"/>
      </w:tblGrid>
      <w:tr w:rsidR="00023B8A" w:rsidRPr="00023B8A" w14:paraId="2AE184B8" w14:textId="77777777" w:rsidTr="00B74270">
        <w:trPr>
          <w:trHeight w:val="804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7C8B6D5" w14:textId="77777777" w:rsidR="00023B8A" w:rsidRPr="00023B8A" w:rsidRDefault="00023B8A" w:rsidP="00B7427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Tool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and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domain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A1AD4E8" w14:textId="77777777" w:rsidR="00023B8A" w:rsidRPr="00023B8A" w:rsidRDefault="00023B8A" w:rsidP="00B7427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Clinical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feature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266A5B7" w14:textId="77777777" w:rsidR="00023B8A" w:rsidRPr="00023B8A" w:rsidRDefault="00023B8A" w:rsidP="00B7427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Threshold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indicating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disease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progression</w:t>
            </w:r>
            <w:proofErr w:type="spellEnd"/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D99C0F1" w14:textId="77777777" w:rsidR="00023B8A" w:rsidRDefault="00023B8A" w:rsidP="00B74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</w:pPr>
          </w:p>
          <w:p w14:paraId="46F04ABA" w14:textId="7BC77328" w:rsidR="00023B8A" w:rsidRPr="00023B8A" w:rsidRDefault="00023B8A" w:rsidP="00B7427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 xml:space="preserve">ATTR-CM Patients </w:t>
            </w: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GB" w:eastAsia="pt-PT"/>
                <w14:ligatures w14:val="none"/>
              </w:rPr>
              <w:t>Recommended frequency of measurement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B6F94F8" w14:textId="77777777" w:rsidR="00023B8A" w:rsidRPr="00023B8A" w:rsidRDefault="00023B8A" w:rsidP="00B7427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ATTRv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 xml:space="preserve"> Carri</w:t>
            </w:r>
            <w:r w:rsidRPr="00023B8A">
              <w:rPr>
                <w:rFonts w:ascii="Calibri" w:eastAsia="Times New Roman" w:hAnsi="Calibri" w:cs="Calibri"/>
                <w:b/>
                <w:bCs/>
                <w:strike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ers</w:t>
            </w: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*</w:t>
            </w:r>
          </w:p>
          <w:p w14:paraId="52B2A7F0" w14:textId="77777777" w:rsidR="00023B8A" w:rsidRPr="00023B8A" w:rsidRDefault="00023B8A" w:rsidP="00B74270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Recommended frequency of measurement</w:t>
            </w:r>
          </w:p>
        </w:tc>
      </w:tr>
      <w:tr w:rsidR="00023B8A" w:rsidRPr="00023B8A" w14:paraId="1D9114B0" w14:textId="77777777" w:rsidTr="00B74270">
        <w:trPr>
          <w:trHeight w:val="276"/>
        </w:trPr>
        <w:tc>
          <w:tcPr>
            <w:tcW w:w="15299" w:type="dxa"/>
            <w:gridSpan w:val="5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8AD5B37" w14:textId="77777777" w:rsidR="00023B8A" w:rsidRPr="00023B8A" w:rsidRDefault="00023B8A" w:rsidP="00B74270">
            <w:pPr>
              <w:spacing w:after="0" w:line="48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Clinical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and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functional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</w:tc>
      </w:tr>
      <w:tr w:rsidR="00023B8A" w:rsidRPr="00023B8A" w14:paraId="2806CD60" w14:textId="77777777" w:rsidTr="00B74270">
        <w:trPr>
          <w:trHeight w:val="643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1D37742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Clinical &amp; medical history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892F838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CV hospitalization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9493CA3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Any hospitalization </w:t>
            </w:r>
            <w:proofErr w:type="gram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by 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decompensa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ted</w:t>
            </w:r>
            <w:proofErr w:type="gram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 xml:space="preserve"> HF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 in a 6-month period 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9A7E6D8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94FDE10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12 months</w:t>
            </w:r>
          </w:p>
        </w:tc>
      </w:tr>
      <w:tr w:rsidR="00023B8A" w:rsidRPr="00023B8A" w14:paraId="4C99D361" w14:textId="77777777" w:rsidTr="00B74270">
        <w:trPr>
          <w:trHeight w:val="804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801B33E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NYHA class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446236B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Change in class status (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plus or minus indicate progression or improvement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)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1C9AE2A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One class increase (note: must be measured during a 30-day period of stability) 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12B697B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97A86FF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12 months</w:t>
            </w:r>
          </w:p>
        </w:tc>
      </w:tr>
      <w:tr w:rsidR="00023B8A" w:rsidRPr="00023B8A" w14:paraId="2969E8F6" w14:textId="77777777" w:rsidTr="00B74270">
        <w:trPr>
          <w:trHeight w:val="1125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444F1BE9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 xml:space="preserve">QoL: EQ-5D tool and KCCQ </w:t>
            </w:r>
          </w:p>
          <w:p w14:paraId="29EE9429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0B6AC8E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Description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of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measurements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B069E40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Five-point decrease in KCCQ represents deterioration; 10% decline in EQ-5D score represents deterioration 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7F1CEDA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6-12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2992D40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Not applicable</w:t>
            </w:r>
          </w:p>
        </w:tc>
      </w:tr>
      <w:tr w:rsidR="00023B8A" w:rsidRPr="00023B8A" w14:paraId="12B2B422" w14:textId="77777777" w:rsidTr="00B74270">
        <w:trPr>
          <w:trHeight w:val="321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F1AF0BE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Functional capacity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7929EE3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6MWT 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EE63997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Decrease of 30 – 40 m every 6 months 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13C288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BEA9DC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Not applicable</w:t>
            </w:r>
          </w:p>
        </w:tc>
      </w:tr>
      <w:tr w:rsidR="00023B8A" w:rsidRPr="00023B8A" w14:paraId="7C971997" w14:textId="77777777" w:rsidTr="00B74270">
        <w:trPr>
          <w:trHeight w:val="476"/>
        </w:trPr>
        <w:tc>
          <w:tcPr>
            <w:tcW w:w="15299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6CB5269C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Laboratory b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iomarkers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</w:tc>
      </w:tr>
      <w:tr w:rsidR="00023B8A" w:rsidRPr="00023B8A" w14:paraId="4B0E8A88" w14:textId="77777777" w:rsidTr="00B74270">
        <w:trPr>
          <w:trHeight w:val="1125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4BBDBDDA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Biomarker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92921BF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NT-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proBNP</w:t>
            </w:r>
            <w:proofErr w:type="spellEnd"/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A007627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30% increase with 300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pg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/mL cut-off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br/>
              <w:t xml:space="preserve">To be measured during a 30-day period of clinical stability and under same atrial rhythm 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EC180E0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079C886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12 months</w:t>
            </w:r>
          </w:p>
        </w:tc>
      </w:tr>
      <w:tr w:rsidR="00023B8A" w:rsidRPr="00023B8A" w14:paraId="168FE783" w14:textId="77777777" w:rsidTr="00B74270">
        <w:trPr>
          <w:trHeight w:val="321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07E552AF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Biomarker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3A1BDCC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Troponin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(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high-sensitivity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)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assay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EFAF3C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30%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increase</w:t>
            </w:r>
            <w:proofErr w:type="spellEnd"/>
          </w:p>
          <w:p w14:paraId="2C66193E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3E3292D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CAF9265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12 months</w:t>
            </w:r>
          </w:p>
        </w:tc>
      </w:tr>
      <w:tr w:rsidR="00023B8A" w:rsidRPr="00023B8A" w14:paraId="1E4B6B95" w14:textId="77777777" w:rsidTr="00B74270">
        <w:trPr>
          <w:trHeight w:val="489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9B1569F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lastRenderedPageBreak/>
              <w:t>Biomarker risk models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354D6EC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Clinical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staging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system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8C5E850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Advance in NAC staging score 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B6E10F8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88DADA4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12 months</w:t>
            </w:r>
          </w:p>
        </w:tc>
      </w:tr>
      <w:tr w:rsidR="00023B8A" w:rsidRPr="00023B8A" w14:paraId="7B2DFFA7" w14:textId="77777777" w:rsidTr="00B74270">
        <w:trPr>
          <w:trHeight w:val="586"/>
        </w:trPr>
        <w:tc>
          <w:tcPr>
            <w:tcW w:w="15299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4E6B0866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Imaging parameters and ECG</w:t>
            </w:r>
          </w:p>
        </w:tc>
      </w:tr>
      <w:tr w:rsidR="00023B8A" w:rsidRPr="00023B8A" w14:paraId="12253DC0" w14:textId="77777777" w:rsidTr="00B74270">
        <w:trPr>
          <w:trHeight w:val="643"/>
        </w:trPr>
        <w:tc>
          <w:tcPr>
            <w:tcW w:w="348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2EB59843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Echocardiography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or CMR</w:t>
            </w:r>
          </w:p>
          <w:p w14:paraId="079F2014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  <w:p w14:paraId="7E9E5BA8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C2F254F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LV measures wall thickness/mass 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7B7031E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≥2-mm increase in LV wall thickness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2FF7150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6-12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CAAD49E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12 months (echo)</w:t>
            </w:r>
          </w:p>
          <w:p w14:paraId="00AB80FA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Every 3 years 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(CMR)</w:t>
            </w:r>
          </w:p>
          <w:p w14:paraId="4E7FA68D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</w:tc>
      </w:tr>
      <w:tr w:rsidR="00023B8A" w:rsidRPr="00023B8A" w14:paraId="1E04D02C" w14:textId="77777777" w:rsidTr="00B74270">
        <w:trPr>
          <w:trHeight w:val="1286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9BEBB7A" w14:textId="77777777" w:rsidR="00023B8A" w:rsidRPr="00023B8A" w:rsidRDefault="00023B8A" w:rsidP="00B7427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52B1128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Systolic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function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measurements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403E239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≥5% decrease in LV ejection fraction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 xml:space="preserve">; 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≥5 mL decrease in stroke volume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 xml:space="preserve">; </w:t>
            </w:r>
            <w:proofErr w:type="gram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 xml:space="preserve">or 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 ≥</w:t>
            </w:r>
            <w:proofErr w:type="gram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1% increase in LV global longitudinal strain 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by echo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AE74B1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12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6379968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</w:tc>
      </w:tr>
      <w:tr w:rsidR="00023B8A" w:rsidRPr="00023B8A" w14:paraId="6469C946" w14:textId="77777777" w:rsidTr="00B74270">
        <w:trPr>
          <w:trHeight w:val="1125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9B2F3F6" w14:textId="77777777" w:rsidR="00023B8A" w:rsidRPr="00023B8A" w:rsidRDefault="00023B8A" w:rsidP="00B7427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1460540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Diastolic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dysfunction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worsening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</w:t>
            </w:r>
          </w:p>
          <w:p w14:paraId="16443CC6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2DC2735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Stepwise increase in diastolic functioning grade; consistent deterioration in diastolic function 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by echo 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2D90DB2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12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3BEF3FA7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 </w:t>
            </w:r>
          </w:p>
        </w:tc>
      </w:tr>
      <w:tr w:rsidR="00023B8A" w:rsidRPr="00023B8A" w14:paraId="60A95826" w14:textId="77777777" w:rsidTr="00B74270">
        <w:trPr>
          <w:trHeight w:val="1768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495B79F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ECG/</w:t>
            </w:r>
            <w:proofErr w:type="spellStart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>Holter</w:t>
            </w:r>
            <w:proofErr w:type="spellEnd"/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eastAsia="pt-PT"/>
                <w14:ligatures w14:val="none"/>
              </w:rPr>
              <w:t xml:space="preserve"> ECG 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5561E186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gram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New-onset</w:t>
            </w:r>
            <w:proofErr w:type="gram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 of arrhythmic/conduction disturbances 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715BCC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t>New-onset bundle branch block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br/>
              <w:t>New-onset AV block (of any degree)</w:t>
            </w: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GB" w:eastAsia="pt-PT"/>
                <w14:ligatures w14:val="none"/>
              </w:rPr>
              <w:br/>
              <w:t xml:space="preserve">Sinus pauses, sinus node dysfunction, AF with a very slow ventricular response without pharmacologic treatment (&lt;50 bpm) 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07F7013F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6 months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BF5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29F78C27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ECG every 12 months</w:t>
            </w:r>
          </w:p>
          <w:p w14:paraId="18C88BD6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Holter every 2 years</w:t>
            </w:r>
          </w:p>
        </w:tc>
      </w:tr>
      <w:tr w:rsidR="00023B8A" w:rsidRPr="00023B8A" w14:paraId="5A0F91BC" w14:textId="77777777" w:rsidTr="00B74270">
        <w:trPr>
          <w:trHeight w:val="482"/>
        </w:trPr>
        <w:tc>
          <w:tcPr>
            <w:tcW w:w="3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472C4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14:paraId="5BA7879D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GB" w:eastAsia="pt-PT"/>
                <w14:ligatures w14:val="none"/>
              </w:rPr>
              <w:t xml:space="preserve">Scintigraphy </w:t>
            </w:r>
          </w:p>
          <w:p w14:paraId="450A7BC2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(</w:t>
            </w: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GB" w:eastAsia="pt-PT"/>
                <w14:ligatures w14:val="none"/>
              </w:rPr>
              <w:t>PYP, DPD or HMDP</w:t>
            </w: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US" w:eastAsia="pt-PT"/>
                <w14:ligatures w14:val="none"/>
              </w:rPr>
              <w:t>)</w:t>
            </w:r>
          </w:p>
          <w:p w14:paraId="3E3AA6A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20"/>
                <w:szCs w:val="20"/>
                <w:lang w:val="en-GB" w:eastAsia="pt-PT"/>
                <w14:ligatures w14:val="none"/>
              </w:rPr>
              <w:t> </w:t>
            </w:r>
          </w:p>
        </w:tc>
        <w:tc>
          <w:tcPr>
            <w:tcW w:w="372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6B175091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Not applicable for FU</w:t>
            </w:r>
          </w:p>
        </w:tc>
        <w:tc>
          <w:tcPr>
            <w:tcW w:w="35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787AC1F5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Not applicable for FU</w:t>
            </w:r>
          </w:p>
        </w:tc>
        <w:tc>
          <w:tcPr>
            <w:tcW w:w="319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86FDACD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val="en-US" w:eastAsia="pt-PT"/>
                <w14:ligatures w14:val="none"/>
              </w:rPr>
              <w:t>Not applicable for FU</w:t>
            </w:r>
          </w:p>
        </w:tc>
        <w:tc>
          <w:tcPr>
            <w:tcW w:w="139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FD5EA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14:paraId="1629BB9F" w14:textId="77777777" w:rsidR="00023B8A" w:rsidRPr="00023B8A" w:rsidRDefault="00023B8A" w:rsidP="00B74270">
            <w:pPr>
              <w:spacing w:after="0" w:line="24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PT"/>
                <w14:ligatures w14:val="none"/>
              </w:rPr>
            </w:pP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Every</w:t>
            </w:r>
            <w:proofErr w:type="spellEnd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 xml:space="preserve"> 3 </w:t>
            </w:r>
            <w:proofErr w:type="spellStart"/>
            <w:r w:rsidRPr="00023B8A">
              <w:rPr>
                <w:rFonts w:ascii="Calibri" w:eastAsia="Times New Roman" w:hAnsi="Calibri" w:cs="Calibri"/>
                <w:color w:val="000000"/>
                <w:kern w:val="24"/>
                <w:sz w:val="20"/>
                <w:szCs w:val="20"/>
                <w:lang w:eastAsia="pt-PT"/>
                <w14:ligatures w14:val="none"/>
              </w:rPr>
              <w:t>years</w:t>
            </w:r>
            <w:proofErr w:type="spellEnd"/>
          </w:p>
        </w:tc>
      </w:tr>
    </w:tbl>
    <w:p w14:paraId="75B839A4" w14:textId="77777777" w:rsidR="00023B8A" w:rsidRPr="00023B8A" w:rsidRDefault="00023B8A" w:rsidP="00023B8A">
      <w:pPr>
        <w:pStyle w:val="NormalWeb"/>
        <w:spacing w:before="0" w:beforeAutospacing="0" w:after="0" w:afterAutospacing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en-US"/>
        </w:rPr>
      </w:pPr>
      <w:r w:rsidRPr="00023B8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en-US"/>
        </w:rPr>
        <w:t xml:space="preserve">*Genetic council is offered to all </w:t>
      </w:r>
      <w:proofErr w:type="spellStart"/>
      <w:r w:rsidRPr="00023B8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en-US"/>
        </w:rPr>
        <w:t>vATTR</w:t>
      </w:r>
      <w:proofErr w:type="spellEnd"/>
      <w:r w:rsidRPr="00023B8A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en-US"/>
        </w:rPr>
        <w:t xml:space="preserve"> subjects. 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AF= atrial fibrillation; ATTR-CM= transthyretin amyloidosis with cardiomyopathy; </w:t>
      </w:r>
      <w:proofErr w:type="spellStart"/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>ATTRv</w:t>
      </w:r>
      <w:proofErr w:type="spellEnd"/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= hereditary transthyretin amyloidosis; AV= atrioventricular; bpm= beats per minute; CM= cardiovascular magnetic resonance, CV= cardiovascular, DPD=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vertAlign w:val="superscript"/>
          <w:lang w:val="en-US" w:eastAsia="en-US"/>
        </w:rPr>
        <w:t>99m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>Tc-3,3-diphosphono- 1,2-propanodicarboxylic acid) scintigraphy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, ECG= electrocardiogram;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>echo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= echocardiogram; EQ-5D= </w:t>
      </w:r>
      <w:r w:rsidRPr="00023B8A">
        <w:rPr>
          <w:rFonts w:asciiTheme="minorHAnsi" w:eastAsiaTheme="minorHAnsi" w:hAnsiTheme="minorHAnsi" w:cstheme="minorHAnsi"/>
          <w:color w:val="000000"/>
          <w:sz w:val="20"/>
          <w:szCs w:val="20"/>
          <w:lang w:val="en-US" w:eastAsia="en-US"/>
        </w:rPr>
        <w:t xml:space="preserve"> </w:t>
      </w:r>
      <w:r w:rsidRPr="00023B8A">
        <w:rPr>
          <w:rFonts w:asciiTheme="minorHAnsi" w:eastAsiaTheme="minorHAnsi" w:hAnsiTheme="minorHAnsi" w:cstheme="minorHAnsi"/>
          <w:bCs/>
          <w:color w:val="000000"/>
          <w:sz w:val="20"/>
          <w:szCs w:val="20"/>
          <w:lang w:val="en-US" w:eastAsia="en-US"/>
        </w:rPr>
        <w:t>Health Questionnaire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 xml:space="preserve">; 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FU= follow up; HF= heart failure;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 xml:space="preserve">KCCQ, Kansas City Cardiomyopathy Questionnaire; 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HMDP =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vertAlign w:val="superscript"/>
          <w:lang w:val="en-US" w:eastAsia="en-US"/>
        </w:rPr>
        <w:t>99 m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>Tc-</w:t>
      </w:r>
      <w:proofErr w:type="spellStart"/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>hydroxymethylene</w:t>
      </w:r>
      <w:proofErr w:type="spellEnd"/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 xml:space="preserve"> diphosphonate  scintigraphy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, LV= left ventricle,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>NAC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>=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 xml:space="preserve"> UK National Amyloidosis Centre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; </w:t>
      </w:r>
      <w:r w:rsidRPr="00023B8A">
        <w:rPr>
          <w:rFonts w:asciiTheme="minorHAnsi" w:eastAsiaTheme="minorHAnsi" w:hAnsiTheme="minorHAnsi" w:cstheme="minorHAnsi"/>
          <w:color w:val="000000"/>
          <w:sz w:val="20"/>
          <w:szCs w:val="20"/>
          <w:shd w:val="clear" w:color="auto" w:fill="FFFFFF"/>
          <w:lang w:val="en-US" w:eastAsia="en-US"/>
        </w:rPr>
        <w:t>NT-</w:t>
      </w:r>
      <w:proofErr w:type="spellStart"/>
      <w:r w:rsidRPr="00023B8A">
        <w:rPr>
          <w:rFonts w:asciiTheme="minorHAnsi" w:eastAsiaTheme="minorHAnsi" w:hAnsiTheme="minorHAnsi" w:cstheme="minorHAnsi"/>
          <w:color w:val="000000"/>
          <w:sz w:val="20"/>
          <w:szCs w:val="20"/>
          <w:shd w:val="clear" w:color="auto" w:fill="FFFFFF"/>
          <w:lang w:val="en-US" w:eastAsia="en-US"/>
        </w:rPr>
        <w:t>proBNP</w:t>
      </w:r>
      <w:proofErr w:type="spellEnd"/>
      <w:r w:rsidRPr="00023B8A">
        <w:rPr>
          <w:rFonts w:asciiTheme="minorHAnsi" w:eastAsiaTheme="minorHAnsi" w:hAnsiTheme="minorHAnsi" w:cstheme="minorHAnsi"/>
          <w:color w:val="000000"/>
          <w:sz w:val="20"/>
          <w:szCs w:val="20"/>
          <w:shd w:val="clear" w:color="auto" w:fill="FFFFFF"/>
          <w:lang w:val="en-US" w:eastAsia="en-US"/>
        </w:rPr>
        <w:t xml:space="preserve">= </w:t>
      </w:r>
      <w:r w:rsidRPr="00023B8A">
        <w:rPr>
          <w:rFonts w:asciiTheme="minorHAnsi" w:eastAsiaTheme="minorHAnsi" w:hAnsiTheme="minorHAnsi" w:cstheme="minorHAnsi"/>
          <w:color w:val="040C28"/>
          <w:sz w:val="20"/>
          <w:szCs w:val="20"/>
          <w:lang w:val="en-US" w:eastAsia="en-US"/>
        </w:rPr>
        <w:t>N-</w:t>
      </w:r>
      <w:r w:rsidRPr="00023B8A">
        <w:rPr>
          <w:rFonts w:asciiTheme="minorHAnsi" w:eastAsiaTheme="minorHAnsi" w:hAnsiTheme="minorHAnsi" w:cstheme="minorHAnsi"/>
          <w:color w:val="040C28"/>
          <w:sz w:val="20"/>
          <w:szCs w:val="20"/>
          <w:lang w:val="en-US" w:eastAsia="en-US"/>
        </w:rPr>
        <w:lastRenderedPageBreak/>
        <w:t>terminal pro</w:t>
      </w:r>
      <w:r w:rsidRPr="00023B8A">
        <w:rPr>
          <w:rFonts w:asciiTheme="minorHAnsi" w:hAnsiTheme="minorHAnsi" w:cstheme="minorHAnsi"/>
          <w:color w:val="040C28"/>
          <w:sz w:val="20"/>
          <w:szCs w:val="20"/>
          <w:lang w:val="en-US"/>
        </w:rPr>
        <w:t>-B</w:t>
      </w:r>
      <w:r w:rsidRPr="00023B8A">
        <w:rPr>
          <w:rFonts w:asciiTheme="minorHAnsi" w:eastAsiaTheme="minorHAnsi" w:hAnsiTheme="minorHAnsi" w:cstheme="minorHAnsi"/>
          <w:color w:val="040C28"/>
          <w:sz w:val="20"/>
          <w:szCs w:val="20"/>
          <w:lang w:val="en-US" w:eastAsia="en-US"/>
        </w:rPr>
        <w:t xml:space="preserve">-type natriuretic peptide;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 xml:space="preserve">PYP=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vertAlign w:val="superscript"/>
          <w:lang w:val="en-US" w:eastAsia="en-US"/>
        </w:rPr>
        <w:t xml:space="preserve">99m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>technetium pyrophosphate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 (99 </w:t>
      </w:r>
      <w:proofErr w:type="spellStart"/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>mTc</w:t>
      </w:r>
      <w:proofErr w:type="spellEnd"/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-PYP) scintigraphy, </w:t>
      </w:r>
      <w:r w:rsidRPr="00023B8A">
        <w:rPr>
          <w:rFonts w:asciiTheme="minorHAnsi" w:eastAsiaTheme="minorHAnsi" w:hAnsiTheme="minorHAnsi" w:cstheme="minorHAnsi"/>
          <w:sz w:val="20"/>
          <w:szCs w:val="20"/>
          <w:shd w:val="clear" w:color="auto" w:fill="FFFFFF"/>
          <w:lang w:val="en-US" w:eastAsia="en-US"/>
        </w:rPr>
        <w:t>Q-5D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 = </w:t>
      </w:r>
      <w:proofErr w:type="spellStart"/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>EuroQol</w:t>
      </w:r>
      <w:proofErr w:type="spellEnd"/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t xml:space="preserve"> five dimensions; 6MWT= Six Minute Walk test. Adapted from 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fldChar w:fldCharType="begin">
          <w:fldData xml:space="preserve">PEVuZE5vdGU+PENpdGU+PEF1dGhvcj5HYXJjaWEtUGF2aWE8L0F1dGhvcj48WWVhcj4yMDIxPC9Z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</w:fldData>
        </w:fldChar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instrText xml:space="preserve"> ADDIN EN.CITE </w:instrTex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fldChar w:fldCharType="begin">
          <w:fldData xml:space="preserve">PEVuZE5vdGU+PENpdGU+PEF1dGhvcj5HYXJjaWEtUGF2aWE8L0F1dGhvcj48WWVhcj4yMDIxPC9Z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</w:fldData>
        </w:fldChar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instrText xml:space="preserve"> ADDIN EN.CITE.DATA </w:instrTex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fldChar w:fldCharType="end"/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fldChar w:fldCharType="separate"/>
      </w:r>
      <w:r w:rsidRPr="00023B8A">
        <w:rPr>
          <w:rFonts w:asciiTheme="minorHAnsi" w:hAnsiTheme="minorHAnsi" w:cstheme="minorHAnsi"/>
          <w:noProof/>
          <w:sz w:val="20"/>
          <w:szCs w:val="20"/>
          <w:shd w:val="clear" w:color="auto" w:fill="FFFFFF"/>
          <w:vertAlign w:val="superscript"/>
          <w:lang w:val="en-US"/>
        </w:rPr>
        <w:t>36,98,204,205</w:t>
      </w:r>
      <w:r w:rsidRPr="00023B8A">
        <w:rPr>
          <w:rFonts w:asciiTheme="minorHAnsi" w:hAnsiTheme="minorHAnsi" w:cstheme="minorHAnsi"/>
          <w:sz w:val="20"/>
          <w:szCs w:val="20"/>
          <w:shd w:val="clear" w:color="auto" w:fill="FFFFFF"/>
          <w:lang w:val="en-US"/>
        </w:rPr>
        <w:fldChar w:fldCharType="end"/>
      </w:r>
    </w:p>
    <w:p w14:paraId="5EDF3A32" w14:textId="77777777" w:rsidR="00023B8A" w:rsidRPr="00023B8A" w:rsidRDefault="00023B8A">
      <w:pPr>
        <w:rPr>
          <w:sz w:val="24"/>
          <w:szCs w:val="24"/>
        </w:rPr>
      </w:pPr>
    </w:p>
    <w:sectPr w:rsidR="00023B8A" w:rsidRPr="00023B8A" w:rsidSect="00023B8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B8A"/>
    <w:rsid w:val="0002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FD40"/>
  <w15:chartTrackingRefBased/>
  <w15:docId w15:val="{8FC3BA8E-6730-43AA-B7BA-843A54E16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link w:val="NormalWebCarter"/>
    <w:uiPriority w:val="99"/>
    <w:unhideWhenUsed/>
    <w:rsid w:val="00023B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  <w:style w:type="character" w:customStyle="1" w:styleId="NormalWebCarter">
    <w:name w:val="Normal (Web) Caráter"/>
    <w:basedOn w:val="Tipodeletrapredefinidodopargrafo"/>
    <w:link w:val="NormalWeb"/>
    <w:uiPriority w:val="99"/>
    <w:rsid w:val="00023B8A"/>
    <w:rPr>
      <w:rFonts w:ascii="Times New Roman" w:eastAsia="Times New Roman" w:hAnsi="Times New Roman" w:cs="Times New Roman"/>
      <w:kern w:val="0"/>
      <w:sz w:val="24"/>
      <w:szCs w:val="24"/>
      <w:lang w:eastAsia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0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481</Words>
  <Characters>2599</Characters>
  <Application>Microsoft Office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x2 Irina Alho Duarte</dc:creator>
  <cp:keywords/>
  <dc:description/>
  <cp:lastModifiedBy>x2 Irina Alho Duarte</cp:lastModifiedBy>
  <cp:revision>1</cp:revision>
  <dcterms:created xsi:type="dcterms:W3CDTF">2023-08-10T12:53:00Z</dcterms:created>
  <dcterms:modified xsi:type="dcterms:W3CDTF">2023-08-10T12:58:00Z</dcterms:modified>
</cp:coreProperties>
</file>